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AC2D2" w14:textId="77777777" w:rsidR="00C36356" w:rsidRDefault="000C6272" w:rsidP="000C627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Reglamento de concurso de dibujo CORBANA</w:t>
      </w:r>
    </w:p>
    <w:p w14:paraId="22B0C47D" w14:textId="77777777" w:rsidR="00C00CB6" w:rsidRDefault="00C00CB6" w:rsidP="000C6272">
      <w:pPr>
        <w:jc w:val="center"/>
        <w:rPr>
          <w:rFonts w:ascii="Calibri" w:hAnsi="Calibri"/>
          <w:b/>
        </w:rPr>
      </w:pPr>
    </w:p>
    <w:p w14:paraId="726EACD9" w14:textId="77777777" w:rsidR="000C6272" w:rsidRDefault="000C6272" w:rsidP="000C6272">
      <w:pPr>
        <w:jc w:val="center"/>
        <w:rPr>
          <w:rFonts w:ascii="Calibri" w:hAnsi="Calibri"/>
          <w:b/>
        </w:rPr>
      </w:pPr>
    </w:p>
    <w:p w14:paraId="1AE9FEF0" w14:textId="77777777" w:rsidR="000C6272" w:rsidRDefault="000C6272" w:rsidP="000C627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Artículo 1. Condiciones generales.</w:t>
      </w:r>
    </w:p>
    <w:p w14:paraId="1DE60BA4" w14:textId="77777777" w:rsidR="000C6272" w:rsidRDefault="004139DE" w:rsidP="004139DE">
      <w:pPr>
        <w:spacing w:line="360" w:lineRule="auto"/>
        <w:jc w:val="both"/>
        <w:rPr>
          <w:rFonts w:ascii="Calibri" w:hAnsi="Calibri"/>
        </w:rPr>
      </w:pPr>
      <w:r w:rsidRPr="004139DE">
        <w:rPr>
          <w:rFonts w:ascii="Calibri" w:hAnsi="Calibri"/>
          <w:iCs/>
        </w:rPr>
        <w:t>Para la promoción de la imagen de CORBANA</w:t>
      </w:r>
      <w:r>
        <w:rPr>
          <w:rFonts w:ascii="Calibri" w:hAnsi="Calibri"/>
          <w:iCs/>
        </w:rPr>
        <w:t xml:space="preserve"> </w:t>
      </w:r>
      <w:r w:rsidRPr="004139DE">
        <w:rPr>
          <w:rFonts w:ascii="Calibri" w:hAnsi="Calibri"/>
          <w:iCs/>
        </w:rPr>
        <w:t xml:space="preserve">y del sector bananero </w:t>
      </w:r>
      <w:r>
        <w:rPr>
          <w:rFonts w:ascii="Calibri" w:hAnsi="Calibri"/>
          <w:iCs/>
        </w:rPr>
        <w:t>naciona</w:t>
      </w:r>
      <w:r w:rsidR="001A3FDA">
        <w:rPr>
          <w:rFonts w:ascii="Calibri" w:hAnsi="Calibri"/>
          <w:iCs/>
        </w:rPr>
        <w:t>l (en adelante "el organizador")</w:t>
      </w:r>
      <w:r>
        <w:rPr>
          <w:rFonts w:ascii="Calibri" w:hAnsi="Calibri"/>
          <w:iCs/>
        </w:rPr>
        <w:t xml:space="preserve">, </w:t>
      </w:r>
      <w:r w:rsidRPr="004139DE">
        <w:rPr>
          <w:rFonts w:ascii="Calibri" w:hAnsi="Calibri"/>
          <w:iCs/>
        </w:rPr>
        <w:t xml:space="preserve">se </w:t>
      </w:r>
      <w:r>
        <w:rPr>
          <w:rFonts w:ascii="Calibri" w:hAnsi="Calibri"/>
          <w:iCs/>
        </w:rPr>
        <w:t>realiza</w:t>
      </w:r>
      <w:r w:rsidRPr="004139DE">
        <w:rPr>
          <w:rFonts w:ascii="Calibri" w:hAnsi="Calibri"/>
          <w:iCs/>
        </w:rPr>
        <w:t xml:space="preserve"> en forma conjunta con el Ministerio de Educación Pública</w:t>
      </w:r>
      <w:r>
        <w:rPr>
          <w:rFonts w:ascii="Calibri" w:hAnsi="Calibri"/>
          <w:iCs/>
        </w:rPr>
        <w:t xml:space="preserve"> (MEP)</w:t>
      </w:r>
      <w:r w:rsidRPr="004139DE">
        <w:rPr>
          <w:rFonts w:ascii="Calibri" w:hAnsi="Calibri"/>
          <w:iCs/>
        </w:rPr>
        <w:t xml:space="preserve"> el concurso de pintura </w:t>
      </w:r>
      <w:r>
        <w:rPr>
          <w:rFonts w:ascii="Calibri" w:hAnsi="Calibri"/>
          <w:iCs/>
        </w:rPr>
        <w:t xml:space="preserve">"Pintame Limón" (en adelante "el concurso"), </w:t>
      </w:r>
      <w:r w:rsidRPr="004139DE">
        <w:rPr>
          <w:rFonts w:ascii="Calibri" w:hAnsi="Calibri"/>
          <w:iCs/>
        </w:rPr>
        <w:t xml:space="preserve">cuyo tema es </w:t>
      </w:r>
      <w:r>
        <w:rPr>
          <w:rFonts w:ascii="Calibri" w:hAnsi="Calibri"/>
          <w:iCs/>
        </w:rPr>
        <w:t xml:space="preserve">el </w:t>
      </w:r>
      <w:r w:rsidRPr="004139DE">
        <w:rPr>
          <w:rFonts w:ascii="Calibri" w:hAnsi="Calibri"/>
          <w:iCs/>
        </w:rPr>
        <w:t>aporte ambiental de la industria bananera para mi comunidad</w:t>
      </w:r>
      <w:r>
        <w:rPr>
          <w:rFonts w:ascii="Calibri" w:hAnsi="Calibri"/>
          <w:iCs/>
        </w:rPr>
        <w:t>.</w:t>
      </w:r>
      <w:r w:rsidR="00F75E09">
        <w:rPr>
          <w:rFonts w:ascii="Calibri" w:hAnsi="Calibri"/>
        </w:rPr>
        <w:t xml:space="preserve"> El organizador es el único responsable </w:t>
      </w:r>
      <w:r w:rsidR="00533CF0">
        <w:rPr>
          <w:rFonts w:ascii="Calibri" w:hAnsi="Calibri"/>
        </w:rPr>
        <w:t xml:space="preserve">del concurso. </w:t>
      </w:r>
      <w:r w:rsidR="00533CF0" w:rsidRPr="00533CF0">
        <w:rPr>
          <w:rFonts w:ascii="Calibri" w:hAnsi="Calibri"/>
        </w:rPr>
        <w:t>La participación en el concurso implica</w:t>
      </w:r>
      <w:r w:rsidR="00533CF0">
        <w:rPr>
          <w:rFonts w:ascii="Calibri" w:hAnsi="Calibri"/>
        </w:rPr>
        <w:t xml:space="preserve"> </w:t>
      </w:r>
      <w:r w:rsidR="00533CF0" w:rsidRPr="00533CF0">
        <w:rPr>
          <w:rFonts w:ascii="Calibri" w:hAnsi="Calibri"/>
        </w:rPr>
        <w:t>la aceptación y cumplimiento a estas reglas y a las decisiones que tome el organizador, las</w:t>
      </w:r>
      <w:r w:rsidR="00533CF0">
        <w:rPr>
          <w:rFonts w:ascii="Calibri" w:hAnsi="Calibri"/>
        </w:rPr>
        <w:t xml:space="preserve"> </w:t>
      </w:r>
      <w:r w:rsidR="00533CF0" w:rsidRPr="00533CF0">
        <w:rPr>
          <w:rFonts w:ascii="Calibri" w:hAnsi="Calibri"/>
        </w:rPr>
        <w:t>cuales serán definitivas sobre todos los asuntos relacionados con el concurso</w:t>
      </w:r>
      <w:r w:rsidR="00533CF0">
        <w:rPr>
          <w:rFonts w:ascii="Calibri" w:hAnsi="Calibri"/>
        </w:rPr>
        <w:t>.</w:t>
      </w:r>
    </w:p>
    <w:p w14:paraId="1D594CE0" w14:textId="77777777" w:rsidR="00C5722F" w:rsidRDefault="00C5722F" w:rsidP="00DA2379">
      <w:pPr>
        <w:spacing w:line="360" w:lineRule="auto"/>
        <w:jc w:val="both"/>
        <w:rPr>
          <w:rFonts w:ascii="Calibri" w:hAnsi="Calibri"/>
        </w:rPr>
      </w:pPr>
    </w:p>
    <w:p w14:paraId="05E6ECFE" w14:textId="77777777" w:rsidR="00C5722F" w:rsidRDefault="00C5722F" w:rsidP="00DA2379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Artículo 2. Vigencia del concurso</w:t>
      </w:r>
    </w:p>
    <w:p w14:paraId="071E87EC" w14:textId="77777777" w:rsidR="00C5722F" w:rsidRPr="00C5722F" w:rsidRDefault="00C5722F" w:rsidP="00DA237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Este concurso se extiende desde el </w:t>
      </w:r>
      <w:r w:rsidR="0044659E">
        <w:rPr>
          <w:rFonts w:ascii="Calibri" w:hAnsi="Calibri"/>
        </w:rPr>
        <w:t>17</w:t>
      </w:r>
      <w:r w:rsidRPr="003509D3">
        <w:rPr>
          <w:rFonts w:ascii="Calibri" w:hAnsi="Calibri"/>
        </w:rPr>
        <w:t xml:space="preserve"> de </w:t>
      </w:r>
      <w:r w:rsidR="000361DB" w:rsidRPr="003509D3">
        <w:rPr>
          <w:rFonts w:ascii="Calibri" w:hAnsi="Calibri"/>
        </w:rPr>
        <w:t>julio</w:t>
      </w:r>
      <w:r w:rsidRPr="003509D3">
        <w:rPr>
          <w:rFonts w:ascii="Calibri" w:hAnsi="Calibri"/>
        </w:rPr>
        <w:t xml:space="preserve">, hasta el </w:t>
      </w:r>
      <w:r w:rsidR="003509D3">
        <w:rPr>
          <w:rFonts w:ascii="Calibri" w:hAnsi="Calibri"/>
        </w:rPr>
        <w:t>15 de septiembre</w:t>
      </w:r>
      <w:r w:rsidRPr="003509D3">
        <w:rPr>
          <w:rFonts w:ascii="Calibri" w:hAnsi="Calibri"/>
        </w:rPr>
        <w:t xml:space="preserve"> del año 2018. La</w:t>
      </w:r>
      <w:r>
        <w:rPr>
          <w:rFonts w:ascii="Calibri" w:hAnsi="Calibri"/>
        </w:rPr>
        <w:t xml:space="preserve"> duración podrá extenderse a consideración del organizador. </w:t>
      </w:r>
    </w:p>
    <w:p w14:paraId="39510C53" w14:textId="77777777" w:rsidR="004E2563" w:rsidRDefault="004E2563" w:rsidP="00DA2379">
      <w:pPr>
        <w:spacing w:line="360" w:lineRule="auto"/>
        <w:jc w:val="both"/>
        <w:rPr>
          <w:rFonts w:ascii="Calibri" w:hAnsi="Calibri"/>
        </w:rPr>
      </w:pPr>
    </w:p>
    <w:p w14:paraId="7552B0B4" w14:textId="77777777" w:rsidR="004E2563" w:rsidRDefault="00C5722F" w:rsidP="00DA2379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Artículo 3. Condiciones de participación.</w:t>
      </w:r>
    </w:p>
    <w:p w14:paraId="0051E075" w14:textId="77777777" w:rsidR="00C5722F" w:rsidRDefault="00C5722F" w:rsidP="00DA237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Podrán participar del concurso aquellos niños </w:t>
      </w:r>
      <w:r w:rsidR="00CD31E2">
        <w:rPr>
          <w:rFonts w:ascii="Calibri" w:hAnsi="Calibri"/>
        </w:rPr>
        <w:t xml:space="preserve">y niñas </w:t>
      </w:r>
      <w:r>
        <w:rPr>
          <w:rFonts w:ascii="Calibri" w:hAnsi="Calibri"/>
        </w:rPr>
        <w:t>que cumplan con los siguientes requisitos:</w:t>
      </w:r>
    </w:p>
    <w:p w14:paraId="601C8DBE" w14:textId="77777777" w:rsidR="00C5722F" w:rsidRDefault="00C5722F" w:rsidP="00C572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Que estén inscritos formalmente en alguna de las </w:t>
      </w:r>
      <w:r w:rsidR="003860DB">
        <w:rPr>
          <w:rFonts w:ascii="Calibri" w:hAnsi="Calibri"/>
        </w:rPr>
        <w:t xml:space="preserve">siguientes escuelas de los circuitos escolares de la Dirección Regional de Guápiles: Escuela Toro Amarillo, Escuela La Rita, Escuela Campo Kennedy, Escuela Los Naranjos, Escuela Pueblo Nuevo, Escuela Laguna de </w:t>
      </w:r>
      <w:proofErr w:type="spellStart"/>
      <w:r w:rsidR="003860DB">
        <w:rPr>
          <w:rFonts w:ascii="Calibri" w:hAnsi="Calibri"/>
        </w:rPr>
        <w:t>Tortuguero</w:t>
      </w:r>
      <w:proofErr w:type="spellEnd"/>
      <w:r w:rsidR="003860DB">
        <w:rPr>
          <w:rFonts w:ascii="Calibri" w:hAnsi="Calibri"/>
        </w:rPr>
        <w:t xml:space="preserve">, Escuela </w:t>
      </w:r>
      <w:proofErr w:type="spellStart"/>
      <w:r w:rsidR="003860DB">
        <w:rPr>
          <w:rFonts w:ascii="Calibri" w:hAnsi="Calibri"/>
        </w:rPr>
        <w:t>Balsaville</w:t>
      </w:r>
      <w:proofErr w:type="spellEnd"/>
      <w:r w:rsidR="003860DB">
        <w:rPr>
          <w:rFonts w:ascii="Calibri" w:hAnsi="Calibri"/>
        </w:rPr>
        <w:t xml:space="preserve"> y Escuela San Gerardo.</w:t>
      </w:r>
      <w:r>
        <w:rPr>
          <w:rFonts w:ascii="Calibri" w:hAnsi="Calibri"/>
        </w:rPr>
        <w:t xml:space="preserve"> </w:t>
      </w:r>
    </w:p>
    <w:p w14:paraId="4276966E" w14:textId="77777777" w:rsidR="00E60EA9" w:rsidRPr="00EB1373" w:rsidRDefault="00241D23" w:rsidP="00C572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Que estén </w:t>
      </w:r>
      <w:r w:rsidR="00055ED2">
        <w:rPr>
          <w:rFonts w:ascii="Calibri" w:hAnsi="Calibri"/>
        </w:rPr>
        <w:t>inscrito</w:t>
      </w:r>
      <w:r w:rsidR="009E2EDF">
        <w:rPr>
          <w:rFonts w:ascii="Calibri" w:hAnsi="Calibri"/>
        </w:rPr>
        <w:t>s en cuarto y quinto año de</w:t>
      </w:r>
      <w:r w:rsidR="00CD31E2">
        <w:rPr>
          <w:rFonts w:ascii="Calibri" w:hAnsi="Calibri"/>
        </w:rPr>
        <w:t xml:space="preserve"> educación primaria</w:t>
      </w:r>
      <w:r>
        <w:rPr>
          <w:rFonts w:ascii="Calibri" w:hAnsi="Calibri"/>
        </w:rPr>
        <w:t xml:space="preserve"> </w:t>
      </w:r>
      <w:r w:rsidR="00BF094C">
        <w:rPr>
          <w:rFonts w:ascii="Calibri" w:hAnsi="Calibri"/>
        </w:rPr>
        <w:t>(entiéndase cuarto y</w:t>
      </w:r>
      <w:r w:rsidR="00234B20">
        <w:rPr>
          <w:rFonts w:ascii="Calibri" w:hAnsi="Calibri"/>
        </w:rPr>
        <w:t xml:space="preserve"> quinto</w:t>
      </w:r>
      <w:r w:rsidR="00BF094C">
        <w:rPr>
          <w:rFonts w:ascii="Calibri" w:hAnsi="Calibri"/>
        </w:rPr>
        <w:t xml:space="preserve"> año</w:t>
      </w:r>
      <w:r w:rsidR="00234B20">
        <w:rPr>
          <w:rFonts w:ascii="Calibri" w:hAnsi="Calibri"/>
        </w:rPr>
        <w:t xml:space="preserve"> de escuela) </w:t>
      </w:r>
      <w:r>
        <w:rPr>
          <w:rFonts w:ascii="Calibri" w:hAnsi="Calibri"/>
        </w:rPr>
        <w:t>durante la vigencia</w:t>
      </w:r>
      <w:r w:rsidR="00CD31E2">
        <w:rPr>
          <w:rFonts w:ascii="Calibri" w:hAnsi="Calibri"/>
        </w:rPr>
        <w:t xml:space="preserve"> del concurso.</w:t>
      </w:r>
    </w:p>
    <w:p w14:paraId="5A75CB1B" w14:textId="77777777" w:rsidR="00E60EA9" w:rsidRDefault="00B95A6A" w:rsidP="00E60EA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El organizador tiene la potestad de excluir de la participación </w:t>
      </w:r>
      <w:r w:rsidR="00581AD5">
        <w:rPr>
          <w:rFonts w:ascii="Calibri" w:hAnsi="Calibri"/>
        </w:rPr>
        <w:t>a aquellos que violen alguna de estas condiciones, así como si se demostrase que el dibujo no fue hecho por el estudiante participante.</w:t>
      </w:r>
    </w:p>
    <w:p w14:paraId="73FDC025" w14:textId="77777777" w:rsidR="00B95A6A" w:rsidRDefault="00B95A6A" w:rsidP="00E60EA9">
      <w:pPr>
        <w:spacing w:line="360" w:lineRule="auto"/>
        <w:jc w:val="both"/>
        <w:rPr>
          <w:rFonts w:ascii="Calibri" w:hAnsi="Calibri"/>
        </w:rPr>
      </w:pPr>
    </w:p>
    <w:p w14:paraId="68C13683" w14:textId="77777777" w:rsidR="00E60EA9" w:rsidRDefault="00E60EA9" w:rsidP="00E60EA9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Artículo 4. Dinámica de participación.</w:t>
      </w:r>
    </w:p>
    <w:p w14:paraId="57552F28" w14:textId="77777777" w:rsidR="00E60EA9" w:rsidRDefault="00E60EA9" w:rsidP="00E60EA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Para participar, aquellos niños y niñas que cumplan con los requisitos, deberán realizar un dibujo de forma individual</w:t>
      </w:r>
      <w:r w:rsidR="00581AD5">
        <w:rPr>
          <w:rFonts w:ascii="Calibri" w:hAnsi="Calibri"/>
        </w:rPr>
        <w:t xml:space="preserve"> y original</w:t>
      </w:r>
      <w:r w:rsidR="004D44B1">
        <w:rPr>
          <w:rFonts w:ascii="Calibri" w:hAnsi="Calibri"/>
        </w:rPr>
        <w:t xml:space="preserve"> con el tema "</w:t>
      </w:r>
      <w:r w:rsidR="00BC50B2" w:rsidRPr="00660E99">
        <w:rPr>
          <w:rFonts w:ascii="Calibri" w:hAnsi="Calibri"/>
        </w:rPr>
        <w:t>Aportes de la industria bananera al ambiente</w:t>
      </w:r>
      <w:r w:rsidR="004D44B1">
        <w:rPr>
          <w:rFonts w:ascii="Calibri" w:hAnsi="Calibri"/>
        </w:rPr>
        <w:t xml:space="preserve">". </w:t>
      </w:r>
      <w:r w:rsidR="00D9364F">
        <w:rPr>
          <w:rFonts w:ascii="Calibri" w:hAnsi="Calibri"/>
        </w:rPr>
        <w:t xml:space="preserve">Posteriormente, este </w:t>
      </w:r>
      <w:r w:rsidR="00D9364F" w:rsidRPr="00657861">
        <w:rPr>
          <w:rFonts w:ascii="Calibri" w:hAnsi="Calibri"/>
        </w:rPr>
        <w:t xml:space="preserve">dibujo deberá enviarse en formato digital </w:t>
      </w:r>
      <w:r w:rsidR="00171D76" w:rsidRPr="00657861">
        <w:rPr>
          <w:rFonts w:ascii="Calibri" w:hAnsi="Calibri"/>
        </w:rPr>
        <w:t xml:space="preserve">(fotografía o escaneado digitalmente) </w:t>
      </w:r>
      <w:bookmarkStart w:id="0" w:name="_GoBack"/>
      <w:bookmarkEnd w:id="0"/>
      <w:r w:rsidR="00D9364F" w:rsidRPr="00657861">
        <w:rPr>
          <w:rFonts w:ascii="Calibri" w:hAnsi="Calibri"/>
        </w:rPr>
        <w:t xml:space="preserve">al </w:t>
      </w:r>
      <w:r w:rsidR="005E4D56" w:rsidRPr="00657861">
        <w:rPr>
          <w:rFonts w:ascii="Calibri" w:hAnsi="Calibri"/>
        </w:rPr>
        <w:t xml:space="preserve">correo electrónico </w:t>
      </w:r>
      <w:r w:rsidR="00341D59" w:rsidRPr="00657861">
        <w:rPr>
          <w:rFonts w:ascii="Calibri" w:hAnsi="Calibri"/>
        </w:rPr>
        <w:t>lcarrillo@corbana.co.cr</w:t>
      </w:r>
      <w:r w:rsidR="005E4D56" w:rsidRPr="00657861">
        <w:rPr>
          <w:rFonts w:ascii="Calibri" w:hAnsi="Calibri"/>
        </w:rPr>
        <w:t xml:space="preserve"> antes del </w:t>
      </w:r>
      <w:r w:rsidR="00657861" w:rsidRPr="00657861">
        <w:rPr>
          <w:rFonts w:ascii="Calibri" w:hAnsi="Calibri"/>
        </w:rPr>
        <w:t>15 de septiembre</w:t>
      </w:r>
      <w:r w:rsidR="00184C90" w:rsidRPr="00657861">
        <w:rPr>
          <w:rFonts w:ascii="Calibri" w:hAnsi="Calibri"/>
        </w:rPr>
        <w:t xml:space="preserve"> de 2018</w:t>
      </w:r>
      <w:r w:rsidR="005E4D56" w:rsidRPr="00657861">
        <w:rPr>
          <w:rFonts w:ascii="Calibri" w:hAnsi="Calibri"/>
        </w:rPr>
        <w:t xml:space="preserve"> a las 11:59 p.m.</w:t>
      </w:r>
      <w:r w:rsidR="009C261F">
        <w:rPr>
          <w:rFonts w:ascii="Calibri" w:hAnsi="Calibri"/>
        </w:rPr>
        <w:t xml:space="preserve"> </w:t>
      </w:r>
    </w:p>
    <w:p w14:paraId="79FEFD20" w14:textId="77777777" w:rsidR="00F93409" w:rsidRDefault="009C261F" w:rsidP="00F9340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Dentro del cuerpo del correo electrónico debe </w:t>
      </w:r>
      <w:r w:rsidR="00F93409">
        <w:rPr>
          <w:rFonts w:ascii="Calibri" w:hAnsi="Calibri"/>
        </w:rPr>
        <w:t>incluirse lo siguiente:</w:t>
      </w:r>
    </w:p>
    <w:p w14:paraId="4641AE89" w14:textId="77777777" w:rsidR="009C261F" w:rsidRDefault="00F93409" w:rsidP="00F934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Pr="00F93409">
        <w:rPr>
          <w:rFonts w:ascii="Calibri" w:hAnsi="Calibri"/>
        </w:rPr>
        <w:t>l nombre del padre, ma</w:t>
      </w:r>
      <w:r w:rsidR="003338D8">
        <w:rPr>
          <w:rFonts w:ascii="Calibri" w:hAnsi="Calibri"/>
        </w:rPr>
        <w:t>dre o encargado legal del niño o niña.</w:t>
      </w:r>
    </w:p>
    <w:p w14:paraId="60D185A0" w14:textId="77777777" w:rsidR="003338D8" w:rsidRDefault="003338D8" w:rsidP="00F934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Nombre del autor.</w:t>
      </w:r>
    </w:p>
    <w:p w14:paraId="61002C61" w14:textId="77777777" w:rsidR="003338D8" w:rsidRDefault="003338D8" w:rsidP="00F934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Título de la obra.</w:t>
      </w:r>
    </w:p>
    <w:p w14:paraId="5EB37C99" w14:textId="77777777" w:rsidR="003338D8" w:rsidRDefault="003338D8" w:rsidP="00F934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Teléfono de contacto.</w:t>
      </w:r>
    </w:p>
    <w:p w14:paraId="26BFE0FC" w14:textId="77777777" w:rsidR="003338D8" w:rsidRDefault="003338D8" w:rsidP="00F934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Correo electrónico de contacto.</w:t>
      </w:r>
    </w:p>
    <w:p w14:paraId="2A26F080" w14:textId="77777777" w:rsidR="003338D8" w:rsidRDefault="003338D8" w:rsidP="00F934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Distrito y cantón de procedencia. </w:t>
      </w:r>
    </w:p>
    <w:p w14:paraId="32E526E2" w14:textId="77777777" w:rsidR="00210B96" w:rsidRDefault="00210B96" w:rsidP="00F934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Centro educativo de procedencia.</w:t>
      </w:r>
    </w:p>
    <w:p w14:paraId="1C11716A" w14:textId="77777777" w:rsidR="00CE52D0" w:rsidRDefault="00210B96" w:rsidP="00F934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Dirección del lugar de residencia.</w:t>
      </w:r>
    </w:p>
    <w:p w14:paraId="6438A3A8" w14:textId="77777777" w:rsidR="00CE52D0" w:rsidRPr="00CE52D0" w:rsidRDefault="00CE52D0" w:rsidP="00CE52D0">
      <w:pPr>
        <w:spacing w:line="360" w:lineRule="auto"/>
        <w:ind w:left="360"/>
        <w:jc w:val="both"/>
        <w:rPr>
          <w:rFonts w:ascii="Calibri" w:hAnsi="Calibri"/>
        </w:rPr>
      </w:pPr>
    </w:p>
    <w:p w14:paraId="6BEB4E0D" w14:textId="77777777" w:rsidR="00F93409" w:rsidRDefault="00533CF0" w:rsidP="00E60EA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El o la ganadora será notificada </w:t>
      </w:r>
      <w:r w:rsidR="005574F3">
        <w:rPr>
          <w:rFonts w:ascii="Calibri" w:hAnsi="Calibri"/>
        </w:rPr>
        <w:t>a través de</w:t>
      </w:r>
      <w:r>
        <w:rPr>
          <w:rFonts w:ascii="Calibri" w:hAnsi="Calibri"/>
        </w:rPr>
        <w:t xml:space="preserve"> alguno de los medios de expresa</w:t>
      </w:r>
      <w:r w:rsidR="005574F3">
        <w:rPr>
          <w:rFonts w:ascii="Calibri" w:hAnsi="Calibri"/>
        </w:rPr>
        <w:t xml:space="preserve">dos en este correo electrónico a más tardar el </w:t>
      </w:r>
      <w:r w:rsidR="00A83DD6">
        <w:rPr>
          <w:rFonts w:ascii="Calibri" w:hAnsi="Calibri"/>
        </w:rPr>
        <w:t>viernes 5</w:t>
      </w:r>
      <w:r w:rsidR="00B013CE">
        <w:rPr>
          <w:rFonts w:ascii="Calibri" w:hAnsi="Calibri"/>
        </w:rPr>
        <w:t xml:space="preserve"> de octubre de 2018</w:t>
      </w:r>
      <w:r w:rsidR="005574F3">
        <w:rPr>
          <w:rFonts w:ascii="Calibri" w:hAnsi="Calibri"/>
        </w:rPr>
        <w:t>.</w:t>
      </w:r>
      <w:r w:rsidR="008C2E3B">
        <w:rPr>
          <w:rFonts w:ascii="Calibri" w:hAnsi="Calibri"/>
        </w:rPr>
        <w:t xml:space="preserve"> </w:t>
      </w:r>
      <w:r w:rsidR="00666D5E">
        <w:rPr>
          <w:rFonts w:ascii="Calibri" w:hAnsi="Calibri"/>
        </w:rPr>
        <w:t>Si no hubiera respuesta por parte del o la ganadora, el jurado procederá a escoger nuevamente un ganador.</w:t>
      </w:r>
    </w:p>
    <w:p w14:paraId="3D1E49C0" w14:textId="77777777" w:rsidR="00533CF0" w:rsidRDefault="00533CF0" w:rsidP="00E60EA9">
      <w:pPr>
        <w:spacing w:line="360" w:lineRule="auto"/>
        <w:jc w:val="both"/>
        <w:rPr>
          <w:rFonts w:ascii="Calibri" w:hAnsi="Calibri"/>
        </w:rPr>
      </w:pPr>
    </w:p>
    <w:p w14:paraId="4E001C7F" w14:textId="77777777" w:rsidR="00F93409" w:rsidRPr="00F93409" w:rsidRDefault="00F93409" w:rsidP="00E60EA9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Artículo 5. Derechos de autor</w:t>
      </w:r>
      <w:r w:rsidR="00666D5E">
        <w:rPr>
          <w:rFonts w:ascii="Calibri" w:hAnsi="Calibri"/>
          <w:b/>
        </w:rPr>
        <w:t>.</w:t>
      </w:r>
    </w:p>
    <w:p w14:paraId="7552147E" w14:textId="77777777" w:rsidR="00E60EA9" w:rsidRDefault="00F75E09" w:rsidP="00E60EA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El autor del dibujo cede </w:t>
      </w:r>
      <w:r w:rsidR="00971233">
        <w:rPr>
          <w:rFonts w:ascii="Calibri" w:hAnsi="Calibri"/>
        </w:rPr>
        <w:t xml:space="preserve">los derechos de reproducción total o parcial de su obra al organizador, </w:t>
      </w:r>
      <w:r w:rsidR="007D1E40">
        <w:rPr>
          <w:rFonts w:ascii="Calibri" w:hAnsi="Calibri"/>
        </w:rPr>
        <w:t xml:space="preserve">con </w:t>
      </w:r>
      <w:r w:rsidR="0084704D">
        <w:rPr>
          <w:rFonts w:ascii="Calibri" w:hAnsi="Calibri"/>
        </w:rPr>
        <w:t>propósitos de publicidad</w:t>
      </w:r>
      <w:r w:rsidR="004B498F">
        <w:rPr>
          <w:rFonts w:ascii="Calibri" w:hAnsi="Calibri"/>
        </w:rPr>
        <w:t xml:space="preserve"> o exponer públicamente la obra a su criterio.</w:t>
      </w:r>
    </w:p>
    <w:p w14:paraId="68E9163D" w14:textId="77777777" w:rsidR="00533CF0" w:rsidRDefault="00533CF0" w:rsidP="00E60EA9">
      <w:pPr>
        <w:spacing w:line="360" w:lineRule="auto"/>
        <w:jc w:val="both"/>
        <w:rPr>
          <w:rFonts w:ascii="Calibri" w:hAnsi="Calibri"/>
        </w:rPr>
      </w:pPr>
    </w:p>
    <w:p w14:paraId="510714BA" w14:textId="77777777" w:rsidR="00666D5E" w:rsidRDefault="00666D5E" w:rsidP="00E60EA9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Artículo 6. El jurado.</w:t>
      </w:r>
    </w:p>
    <w:p w14:paraId="17B2F2FF" w14:textId="77777777" w:rsidR="00971233" w:rsidRDefault="004B498F" w:rsidP="00E60EA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El jurado será el encargado de seleccionar a</w:t>
      </w:r>
      <w:r w:rsidR="0084704D">
        <w:rPr>
          <w:rFonts w:ascii="Calibri" w:hAnsi="Calibri"/>
        </w:rPr>
        <w:t xml:space="preserve"> la persona ganadora del premio. Este jurado estará compuesto por integrantes de CORBANA, seleccionados internamente y a conveniencia del organizador.</w:t>
      </w:r>
    </w:p>
    <w:p w14:paraId="4720E8CB" w14:textId="77777777" w:rsidR="0084704D" w:rsidRPr="004B498F" w:rsidRDefault="0084704D" w:rsidP="00E60EA9">
      <w:pPr>
        <w:spacing w:line="360" w:lineRule="auto"/>
        <w:jc w:val="both"/>
        <w:rPr>
          <w:rFonts w:ascii="Calibri" w:hAnsi="Calibri"/>
        </w:rPr>
      </w:pPr>
    </w:p>
    <w:p w14:paraId="548F8A83" w14:textId="77777777" w:rsidR="00971233" w:rsidRDefault="00971233" w:rsidP="00E60EA9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Artículo 7. El premio.</w:t>
      </w:r>
    </w:p>
    <w:p w14:paraId="21C1AA78" w14:textId="77777777" w:rsidR="00B95A6A" w:rsidRDefault="0084704D" w:rsidP="00E60EA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El premio por ganar el concurso de dibujo será </w:t>
      </w:r>
      <w:r w:rsidR="00387155">
        <w:rPr>
          <w:rFonts w:ascii="Calibri" w:hAnsi="Calibri"/>
        </w:rPr>
        <w:t xml:space="preserve">una </w:t>
      </w:r>
      <w:proofErr w:type="spellStart"/>
      <w:r w:rsidR="00387155">
        <w:rPr>
          <w:rFonts w:ascii="Calibri" w:hAnsi="Calibri"/>
        </w:rPr>
        <w:t>tablet</w:t>
      </w:r>
      <w:proofErr w:type="spellEnd"/>
      <w:r w:rsidR="00387155">
        <w:rPr>
          <w:rFonts w:ascii="Calibri" w:hAnsi="Calibri"/>
        </w:rPr>
        <w:t xml:space="preserve"> para los primeros 3 lugares, dicha </w:t>
      </w:r>
      <w:proofErr w:type="spellStart"/>
      <w:r w:rsidR="00387155">
        <w:rPr>
          <w:rFonts w:ascii="Calibri" w:hAnsi="Calibri"/>
        </w:rPr>
        <w:t>tablet</w:t>
      </w:r>
      <w:proofErr w:type="spellEnd"/>
      <w:r w:rsidR="00387155">
        <w:rPr>
          <w:rFonts w:ascii="Calibri" w:hAnsi="Calibri"/>
        </w:rPr>
        <w:t xml:space="preserve"> tendrá las características que el organizador disponga. </w:t>
      </w:r>
      <w:r w:rsidR="00B9005F">
        <w:rPr>
          <w:rFonts w:ascii="Calibri" w:hAnsi="Calibri"/>
        </w:rPr>
        <w:t>El organizador puede cambiar las características del premio a</w:t>
      </w:r>
      <w:r w:rsidR="00B95A6A">
        <w:rPr>
          <w:rFonts w:ascii="Calibri" w:hAnsi="Calibri"/>
        </w:rPr>
        <w:t xml:space="preserve"> conveniencia. </w:t>
      </w:r>
    </w:p>
    <w:p w14:paraId="1DB58022" w14:textId="77777777" w:rsidR="00581AD5" w:rsidRPr="0084704D" w:rsidRDefault="00581AD5" w:rsidP="00E60EA9">
      <w:pPr>
        <w:spacing w:line="360" w:lineRule="auto"/>
        <w:jc w:val="both"/>
        <w:rPr>
          <w:rFonts w:ascii="Calibri" w:hAnsi="Calibri"/>
        </w:rPr>
      </w:pPr>
    </w:p>
    <w:p w14:paraId="57015737" w14:textId="77777777" w:rsidR="00B95A6A" w:rsidRDefault="00971233" w:rsidP="00E60EA9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Artículo 8. </w:t>
      </w:r>
      <w:r w:rsidR="00B95A6A">
        <w:rPr>
          <w:rFonts w:ascii="Calibri" w:hAnsi="Calibri"/>
          <w:b/>
        </w:rPr>
        <w:t>Premiación.</w:t>
      </w:r>
    </w:p>
    <w:p w14:paraId="697BC207" w14:textId="77777777" w:rsidR="00B95A6A" w:rsidRDefault="00B95A6A" w:rsidP="00E60EA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Para la elegir al o la ganadora del concurso de dibujo, el jurado tomará en cuenta lo siguiente:</w:t>
      </w:r>
    </w:p>
    <w:p w14:paraId="4BCF79B5" w14:textId="77777777" w:rsidR="00B95A6A" w:rsidRDefault="00B95A6A" w:rsidP="00B95A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Originalidad del concepto.</w:t>
      </w:r>
    </w:p>
    <w:p w14:paraId="717CF58F" w14:textId="77777777" w:rsidR="00B95A6A" w:rsidRPr="006539B5" w:rsidRDefault="00B95A6A" w:rsidP="00B95A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Relación con el </w:t>
      </w:r>
      <w:r w:rsidRPr="00660E99">
        <w:rPr>
          <w:rFonts w:ascii="Calibri" w:hAnsi="Calibri"/>
        </w:rPr>
        <w:t>tema "</w:t>
      </w:r>
      <w:r w:rsidR="006539B5">
        <w:rPr>
          <w:rFonts w:ascii="Calibri" w:hAnsi="Calibri"/>
          <w:i/>
          <w:iCs/>
        </w:rPr>
        <w:t>A</w:t>
      </w:r>
      <w:r w:rsidR="006539B5" w:rsidRPr="006539B5">
        <w:rPr>
          <w:rFonts w:ascii="Calibri" w:hAnsi="Calibri"/>
          <w:i/>
          <w:iCs/>
        </w:rPr>
        <w:t>porte ambiental de la industria bananera para mi comunidad</w:t>
      </w:r>
      <w:r w:rsidRPr="006539B5">
        <w:rPr>
          <w:rFonts w:ascii="Calibri" w:hAnsi="Calibri"/>
        </w:rPr>
        <w:t>"</w:t>
      </w:r>
      <w:r w:rsidR="007C7622" w:rsidRPr="006539B5">
        <w:rPr>
          <w:rFonts w:ascii="Calibri" w:hAnsi="Calibri"/>
        </w:rPr>
        <w:t>.</w:t>
      </w:r>
    </w:p>
    <w:p w14:paraId="61E562DD" w14:textId="77777777" w:rsidR="00581AD5" w:rsidRDefault="00581AD5" w:rsidP="00581AD5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La </w:t>
      </w:r>
      <w:r w:rsidR="00911379">
        <w:rPr>
          <w:rFonts w:ascii="Calibri" w:hAnsi="Calibri"/>
        </w:rPr>
        <w:t>elección</w:t>
      </w:r>
      <w:r>
        <w:rPr>
          <w:rFonts w:ascii="Calibri" w:hAnsi="Calibri"/>
        </w:rPr>
        <w:t xml:space="preserve"> del jurado es irreversible y tendrá el aval del organizador para tomar las decisiones referentes al ganador o ganadora.</w:t>
      </w:r>
    </w:p>
    <w:p w14:paraId="380E9220" w14:textId="77777777" w:rsidR="00911379" w:rsidRDefault="00911379" w:rsidP="00581AD5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Cuando se seleccione el ganador, el nombre estará disponible en la página de Facebook </w:t>
      </w:r>
      <w:r w:rsidR="005C5E07">
        <w:rPr>
          <w:rFonts w:ascii="Calibri" w:hAnsi="Calibri"/>
        </w:rPr>
        <w:t>Banano de Costa Rica</w:t>
      </w:r>
      <w:r w:rsidR="005A2DB4">
        <w:rPr>
          <w:rFonts w:ascii="Calibri" w:hAnsi="Calibri"/>
        </w:rPr>
        <w:t>, para garantizar la transparencia de la dinámica.</w:t>
      </w:r>
      <w:r w:rsidR="00F83E64">
        <w:rPr>
          <w:rFonts w:ascii="Calibri" w:hAnsi="Calibri"/>
        </w:rPr>
        <w:t xml:space="preserve"> La fecha pactada para la premiación será comunicada por este mismo medio y por correo electrónico a los ganadores.</w:t>
      </w:r>
    </w:p>
    <w:p w14:paraId="2208A74D" w14:textId="77777777" w:rsidR="006839F7" w:rsidRDefault="006839F7" w:rsidP="00581AD5">
      <w:pPr>
        <w:spacing w:line="360" w:lineRule="auto"/>
        <w:jc w:val="both"/>
        <w:rPr>
          <w:rFonts w:ascii="Calibri" w:hAnsi="Calibri"/>
          <w:b/>
        </w:rPr>
      </w:pPr>
    </w:p>
    <w:p w14:paraId="4106E800" w14:textId="77777777" w:rsidR="00581AD5" w:rsidRDefault="006839F7" w:rsidP="00581AD5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Artículo 9. Retiro del premio.</w:t>
      </w:r>
    </w:p>
    <w:p w14:paraId="40FF163A" w14:textId="77777777" w:rsidR="006839F7" w:rsidRDefault="006839F7" w:rsidP="00581AD5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El ganador o ganadora deberá hacer efectivo el retiro del premio en las instalaciones de </w:t>
      </w:r>
      <w:r w:rsidR="007F3DCB">
        <w:rPr>
          <w:rFonts w:ascii="Calibri" w:hAnsi="Calibri"/>
        </w:rPr>
        <w:t xml:space="preserve">CORBANA </w:t>
      </w:r>
      <w:r w:rsidR="00345BC4">
        <w:rPr>
          <w:rFonts w:ascii="Calibri" w:hAnsi="Calibri"/>
        </w:rPr>
        <w:t xml:space="preserve">que se indiquen. </w:t>
      </w:r>
      <w:r w:rsidR="007F3DCB">
        <w:rPr>
          <w:rFonts w:ascii="Calibri" w:hAnsi="Calibri"/>
        </w:rPr>
        <w:t>Cuando se contacte al ganador, se le indicará la dirección exacta de</w:t>
      </w:r>
      <w:r w:rsidR="002B4F0F">
        <w:rPr>
          <w:rFonts w:ascii="Calibri" w:hAnsi="Calibri"/>
        </w:rPr>
        <w:t>l lugar de</w:t>
      </w:r>
      <w:r w:rsidR="007F3DCB">
        <w:rPr>
          <w:rFonts w:ascii="Calibri" w:hAnsi="Calibri"/>
        </w:rPr>
        <w:t xml:space="preserve"> retiro.</w:t>
      </w:r>
    </w:p>
    <w:p w14:paraId="15047AD3" w14:textId="77777777" w:rsidR="006839F7" w:rsidRPr="006839F7" w:rsidRDefault="006839F7" w:rsidP="00581AD5">
      <w:pPr>
        <w:spacing w:line="360" w:lineRule="auto"/>
        <w:jc w:val="both"/>
        <w:rPr>
          <w:rFonts w:ascii="Calibri" w:hAnsi="Calibri"/>
        </w:rPr>
      </w:pPr>
    </w:p>
    <w:p w14:paraId="67E8BCA1" w14:textId="77777777" w:rsidR="00971233" w:rsidRDefault="006839F7" w:rsidP="00E60EA9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Artículo 10</w:t>
      </w:r>
      <w:r w:rsidR="00B95A6A">
        <w:rPr>
          <w:rFonts w:ascii="Calibri" w:hAnsi="Calibri"/>
          <w:b/>
        </w:rPr>
        <w:t xml:space="preserve">. </w:t>
      </w:r>
      <w:r w:rsidR="00971233">
        <w:rPr>
          <w:rFonts w:ascii="Calibri" w:hAnsi="Calibri"/>
          <w:b/>
        </w:rPr>
        <w:t>Condiciones finales.</w:t>
      </w:r>
    </w:p>
    <w:p w14:paraId="66994D5E" w14:textId="77777777" w:rsidR="00E05C7A" w:rsidRDefault="00E05C7A" w:rsidP="00E05C7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La </w:t>
      </w:r>
      <w:r w:rsidRPr="00E05C7A">
        <w:rPr>
          <w:rFonts w:ascii="Calibri" w:hAnsi="Calibri"/>
        </w:rPr>
        <w:t>o</w:t>
      </w:r>
      <w:r>
        <w:rPr>
          <w:rFonts w:ascii="Calibri" w:hAnsi="Calibri"/>
        </w:rPr>
        <w:t>rganizaci</w:t>
      </w:r>
      <w:r w:rsidRPr="00E05C7A">
        <w:rPr>
          <w:rFonts w:ascii="Calibri" w:hAnsi="Calibri"/>
        </w:rPr>
        <w:t>ón se reserva el derecho, a su criteri</w:t>
      </w:r>
      <w:r w:rsidR="008A25AF">
        <w:rPr>
          <w:rFonts w:ascii="Calibri" w:hAnsi="Calibri"/>
        </w:rPr>
        <w:t>o, de modificar las reglas del concurso</w:t>
      </w:r>
      <w:r w:rsidRPr="00E05C7A">
        <w:rPr>
          <w:rFonts w:ascii="Calibri" w:hAnsi="Calibri"/>
        </w:rPr>
        <w:t xml:space="preserve">, </w:t>
      </w:r>
      <w:r w:rsidRPr="009474D3">
        <w:rPr>
          <w:rFonts w:ascii="Calibri" w:hAnsi="Calibri"/>
        </w:rPr>
        <w:t>siendo que cualquier modificación será informada dentro de cinco días de</w:t>
      </w:r>
      <w:r w:rsidR="008A25AF" w:rsidRPr="009474D3">
        <w:rPr>
          <w:rFonts w:ascii="Calibri" w:hAnsi="Calibri"/>
        </w:rPr>
        <w:t xml:space="preserve"> </w:t>
      </w:r>
      <w:r w:rsidRPr="009474D3">
        <w:rPr>
          <w:rFonts w:ascii="Calibri" w:hAnsi="Calibri"/>
        </w:rPr>
        <w:t xml:space="preserve">anticipación </w:t>
      </w:r>
      <w:r w:rsidR="008A25AF" w:rsidRPr="009474D3">
        <w:rPr>
          <w:rFonts w:ascii="Calibri" w:hAnsi="Calibri"/>
        </w:rPr>
        <w:t xml:space="preserve">en el sitio </w:t>
      </w:r>
      <w:r w:rsidR="004504FD" w:rsidRPr="009474D3">
        <w:rPr>
          <w:rFonts w:ascii="Calibri" w:hAnsi="Calibri"/>
        </w:rPr>
        <w:t>www.corbana.co.cr</w:t>
      </w:r>
      <w:r w:rsidRPr="009474D3">
        <w:rPr>
          <w:rFonts w:ascii="Calibri" w:hAnsi="Calibri"/>
        </w:rPr>
        <w:t>, todo</w:t>
      </w:r>
      <w:r w:rsidRPr="00E05C7A">
        <w:rPr>
          <w:rFonts w:ascii="Calibri" w:hAnsi="Calibri"/>
        </w:rPr>
        <w:t xml:space="preserve"> en línea con la ley actual, sin daño a ningún</w:t>
      </w:r>
      <w:r w:rsidR="008A25AF">
        <w:rPr>
          <w:rFonts w:ascii="Calibri" w:hAnsi="Calibri"/>
        </w:rPr>
        <w:t xml:space="preserve"> </w:t>
      </w:r>
      <w:r w:rsidRPr="00E05C7A">
        <w:rPr>
          <w:rFonts w:ascii="Calibri" w:hAnsi="Calibri"/>
        </w:rPr>
        <w:t>participante.</w:t>
      </w:r>
    </w:p>
    <w:p w14:paraId="223A0A08" w14:textId="77777777" w:rsidR="007C548B" w:rsidRPr="00E05C7A" w:rsidRDefault="007C548B" w:rsidP="00E05C7A">
      <w:pPr>
        <w:spacing w:line="360" w:lineRule="auto"/>
        <w:jc w:val="both"/>
        <w:rPr>
          <w:rFonts w:ascii="Calibri" w:hAnsi="Calibri"/>
        </w:rPr>
      </w:pPr>
    </w:p>
    <w:p w14:paraId="279FAA8D" w14:textId="77777777" w:rsidR="00117C54" w:rsidRPr="008A4FAA" w:rsidRDefault="00E05C7A" w:rsidP="008A4FAA">
      <w:pPr>
        <w:spacing w:line="360" w:lineRule="auto"/>
        <w:jc w:val="both"/>
        <w:rPr>
          <w:rFonts w:ascii="Calibri" w:hAnsi="Calibri"/>
        </w:rPr>
      </w:pPr>
      <w:r w:rsidRPr="00E05C7A">
        <w:rPr>
          <w:rFonts w:ascii="Calibri" w:hAnsi="Calibri"/>
        </w:rPr>
        <w:lastRenderedPageBreak/>
        <w:t>Los términos y condiciones indicadas en este Reglamento son de obligatorio</w:t>
      </w:r>
      <w:r w:rsidR="007C548B">
        <w:rPr>
          <w:rFonts w:ascii="Calibri" w:hAnsi="Calibri"/>
        </w:rPr>
        <w:t xml:space="preserve"> </w:t>
      </w:r>
      <w:r w:rsidRPr="00E05C7A">
        <w:rPr>
          <w:rFonts w:ascii="Calibri" w:hAnsi="Calibri"/>
        </w:rPr>
        <w:t>cumplimiento para los participantes</w:t>
      </w:r>
      <w:r w:rsidR="00107A31">
        <w:rPr>
          <w:rFonts w:ascii="Calibri" w:hAnsi="Calibri"/>
        </w:rPr>
        <w:t>.</w:t>
      </w:r>
    </w:p>
    <w:sectPr w:rsidR="00117C54" w:rsidRPr="008A4FAA" w:rsidSect="00F86D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1F37"/>
    <w:multiLevelType w:val="hybridMultilevel"/>
    <w:tmpl w:val="75DC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57769"/>
    <w:multiLevelType w:val="hybridMultilevel"/>
    <w:tmpl w:val="7E6A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849F6"/>
    <w:multiLevelType w:val="hybridMultilevel"/>
    <w:tmpl w:val="2F40FF1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565C3C77"/>
    <w:multiLevelType w:val="hybridMultilevel"/>
    <w:tmpl w:val="BBE6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gio Laprade Coto">
    <w15:presenceInfo w15:providerId="AD" w15:userId="S-1-5-21-470624767-607400622-1330272300-1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56"/>
    <w:rsid w:val="000361DB"/>
    <w:rsid w:val="00055ED2"/>
    <w:rsid w:val="000C6272"/>
    <w:rsid w:val="00107A31"/>
    <w:rsid w:val="00117C54"/>
    <w:rsid w:val="00171D76"/>
    <w:rsid w:val="00184C90"/>
    <w:rsid w:val="001A3FDA"/>
    <w:rsid w:val="00210B96"/>
    <w:rsid w:val="00227297"/>
    <w:rsid w:val="00233C6E"/>
    <w:rsid w:val="00234B20"/>
    <w:rsid w:val="00241D23"/>
    <w:rsid w:val="002B4F0F"/>
    <w:rsid w:val="002E1065"/>
    <w:rsid w:val="002F7225"/>
    <w:rsid w:val="00303B79"/>
    <w:rsid w:val="003338D8"/>
    <w:rsid w:val="00341D59"/>
    <w:rsid w:val="00345BC4"/>
    <w:rsid w:val="003509D3"/>
    <w:rsid w:val="003860DB"/>
    <w:rsid w:val="00387155"/>
    <w:rsid w:val="003D3E9B"/>
    <w:rsid w:val="004139DE"/>
    <w:rsid w:val="00416574"/>
    <w:rsid w:val="0043791E"/>
    <w:rsid w:val="0044659E"/>
    <w:rsid w:val="004504FD"/>
    <w:rsid w:val="004616FE"/>
    <w:rsid w:val="004B498F"/>
    <w:rsid w:val="004D44B1"/>
    <w:rsid w:val="004E2563"/>
    <w:rsid w:val="00533CF0"/>
    <w:rsid w:val="005574F3"/>
    <w:rsid w:val="00560476"/>
    <w:rsid w:val="00581AD5"/>
    <w:rsid w:val="00594BEF"/>
    <w:rsid w:val="005A2DB4"/>
    <w:rsid w:val="005C5E07"/>
    <w:rsid w:val="005E4D56"/>
    <w:rsid w:val="006377DF"/>
    <w:rsid w:val="006539B5"/>
    <w:rsid w:val="00657861"/>
    <w:rsid w:val="00660E99"/>
    <w:rsid w:val="00666D5E"/>
    <w:rsid w:val="006839F7"/>
    <w:rsid w:val="007823F6"/>
    <w:rsid w:val="007C548B"/>
    <w:rsid w:val="007C7622"/>
    <w:rsid w:val="007D1E40"/>
    <w:rsid w:val="007F3DCB"/>
    <w:rsid w:val="0083557B"/>
    <w:rsid w:val="0084704D"/>
    <w:rsid w:val="008A25AF"/>
    <w:rsid w:val="008A4FAA"/>
    <w:rsid w:val="008C2E3B"/>
    <w:rsid w:val="008D38AF"/>
    <w:rsid w:val="00911379"/>
    <w:rsid w:val="0091296A"/>
    <w:rsid w:val="009474D3"/>
    <w:rsid w:val="00971233"/>
    <w:rsid w:val="009A53AC"/>
    <w:rsid w:val="009C261F"/>
    <w:rsid w:val="009C3A87"/>
    <w:rsid w:val="009E2EDF"/>
    <w:rsid w:val="00A37CE1"/>
    <w:rsid w:val="00A83DD6"/>
    <w:rsid w:val="00AB12A5"/>
    <w:rsid w:val="00AE1D7B"/>
    <w:rsid w:val="00B013CE"/>
    <w:rsid w:val="00B62737"/>
    <w:rsid w:val="00B9005F"/>
    <w:rsid w:val="00B95A6A"/>
    <w:rsid w:val="00BC50B2"/>
    <w:rsid w:val="00BF094C"/>
    <w:rsid w:val="00C00CB6"/>
    <w:rsid w:val="00C36356"/>
    <w:rsid w:val="00C5722F"/>
    <w:rsid w:val="00C66EFA"/>
    <w:rsid w:val="00CD31E2"/>
    <w:rsid w:val="00CE52D0"/>
    <w:rsid w:val="00D332C3"/>
    <w:rsid w:val="00D80973"/>
    <w:rsid w:val="00D9364F"/>
    <w:rsid w:val="00DA2379"/>
    <w:rsid w:val="00DE5D0D"/>
    <w:rsid w:val="00E05C7A"/>
    <w:rsid w:val="00E60EA9"/>
    <w:rsid w:val="00E865A6"/>
    <w:rsid w:val="00EB1373"/>
    <w:rsid w:val="00EF148C"/>
    <w:rsid w:val="00F16696"/>
    <w:rsid w:val="00F75E09"/>
    <w:rsid w:val="00F83E64"/>
    <w:rsid w:val="00F86D84"/>
    <w:rsid w:val="00F9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8C51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2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6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2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6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692</Words>
  <Characters>3945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</dc:creator>
  <cp:keywords/>
  <dc:description/>
  <cp:lastModifiedBy>Cesar</cp:lastModifiedBy>
  <cp:revision>86</cp:revision>
  <dcterms:created xsi:type="dcterms:W3CDTF">2018-03-22T20:25:00Z</dcterms:created>
  <dcterms:modified xsi:type="dcterms:W3CDTF">2018-07-17T23:49:00Z</dcterms:modified>
</cp:coreProperties>
</file>